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7C7D79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5C330B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7C7D79">
        <w:rPr>
          <w:rFonts w:ascii="Bookman Old Style" w:eastAsia="Times New Roman" w:hAnsi="Bookman Old Style"/>
          <w:bCs/>
          <w:color w:val="000000"/>
          <w:lang w:eastAsia="pl-PL"/>
        </w:rPr>
        <w:t>wrze</w:t>
      </w:r>
      <w:r w:rsidR="00C04ED3">
        <w:rPr>
          <w:rFonts w:ascii="Bookman Old Style" w:eastAsia="Times New Roman" w:hAnsi="Bookman Old Style"/>
          <w:bCs/>
          <w:color w:val="000000"/>
          <w:lang w:eastAsia="pl-PL"/>
        </w:rPr>
        <w:t>śnia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21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C04ED3">
        <w:rPr>
          <w:rFonts w:ascii="Bookman Old Style" w:eastAsia="Times New Roman" w:hAnsi="Bookman Old Style"/>
          <w:bCs/>
          <w:color w:val="000000"/>
          <w:lang w:eastAsia="pl-PL"/>
        </w:rPr>
        <w:t>30 listopada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2021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C04ED3">
        <w:rPr>
          <w:rFonts w:ascii="Bookman Old Style" w:eastAsia="Times New Roman" w:hAnsi="Bookman Old Style"/>
          <w:b/>
          <w:color w:val="000000"/>
          <w:lang w:eastAsia="pl-PL"/>
        </w:rPr>
        <w:t>ROTH</w:t>
      </w:r>
      <w:r w:rsidR="005C330B">
        <w:rPr>
          <w:rFonts w:ascii="Bookman Old Style" w:eastAsia="Times New Roman" w:hAnsi="Bookman Old Style"/>
          <w:b/>
          <w:color w:val="000000"/>
          <w:lang w:eastAsia="pl-PL"/>
        </w:rPr>
        <w:t xml:space="preserve"> z wyłączeniem </w:t>
      </w:r>
      <w:r w:rsidR="00C04ED3">
        <w:rPr>
          <w:rFonts w:ascii="Bookman Old Style" w:eastAsia="Times New Roman" w:hAnsi="Bookman Old Style"/>
          <w:b/>
          <w:color w:val="000000"/>
          <w:lang w:eastAsia="pl-PL"/>
        </w:rPr>
        <w:t>narzędzi i zbiorników na olej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C04ED3">
        <w:rPr>
          <w:rFonts w:ascii="Bookman Old Style" w:eastAsia="Times New Roman" w:hAnsi="Bookman Old Style"/>
          <w:color w:val="000000"/>
          <w:lang w:eastAsia="pl-PL"/>
        </w:rPr>
        <w:t>Roth</w:t>
      </w:r>
      <w:r w:rsidR="005C330B">
        <w:rPr>
          <w:rFonts w:ascii="Bookman Old Style" w:eastAsia="Times New Roman" w:hAnsi="Bookman Old Style"/>
          <w:color w:val="000000"/>
          <w:lang w:eastAsia="pl-PL"/>
        </w:rPr>
        <w:t xml:space="preserve">, z wyłączeniem </w:t>
      </w:r>
      <w:r w:rsidR="00C04ED3">
        <w:rPr>
          <w:rFonts w:ascii="Bookman Old Style" w:eastAsia="Times New Roman" w:hAnsi="Bookman Old Style"/>
          <w:color w:val="000000"/>
          <w:lang w:eastAsia="pl-PL"/>
        </w:rPr>
        <w:t>narzędzi i zbiorników na olej</w:t>
      </w:r>
      <w:r w:rsidR="005C330B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C04ED3" w:rsidRDefault="00C04ED3" w:rsidP="006512A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8</w:t>
      </w:r>
      <w:r w:rsidR="008A0851" w:rsidRPr="00C04ED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C04ED3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C04ED3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 w:rsidRPr="00C04ED3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 w:rsidR="00947E8D" w:rsidRPr="00C04ED3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>
        <w:rPr>
          <w:rFonts w:ascii="Bookman Old Style" w:eastAsia="Times New Roman" w:hAnsi="Bookman Old Style"/>
          <w:b/>
          <w:color w:val="000000"/>
          <w:lang w:eastAsia="pl-PL"/>
        </w:rPr>
        <w:t>kamerę samochodową XBLITZ V3 MAGNETIC 4K</w:t>
      </w:r>
      <w:r w:rsidR="008A0851" w:rsidRPr="00C04ED3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C04ED3" w:rsidRDefault="00C04ED3" w:rsidP="006512A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17 </w:t>
      </w:r>
      <w:r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8A0851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do wyboru jedną z nagród:</w:t>
      </w:r>
      <w:r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>
        <w:rPr>
          <w:rFonts w:ascii="Bookman Old Style" w:eastAsia="Times New Roman" w:hAnsi="Bookman Old Style"/>
          <w:b/>
          <w:color w:val="000000"/>
          <w:lang w:eastAsia="pl-PL"/>
        </w:rPr>
        <w:t>rozwijak Roth lub obcinak do rur PPC w zestawie z akumulatorem i ładowarką Milwaukee;</w:t>
      </w:r>
    </w:p>
    <w:p w:rsidR="008A0851" w:rsidRPr="00C04ED3" w:rsidRDefault="00C04ED3" w:rsidP="006512A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30</w:t>
      </w:r>
      <w:r w:rsidR="008A0851" w:rsidRPr="00C04ED3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="008A0851" w:rsidRPr="00C04ED3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>
        <w:rPr>
          <w:rFonts w:ascii="Bookman Old Style" w:eastAsia="Times New Roman" w:hAnsi="Bookman Old Style"/>
          <w:b/>
          <w:color w:val="000000"/>
          <w:lang w:eastAsia="pl-PL"/>
        </w:rPr>
        <w:t>profesjonalną wiertarkę z udarem Milwaukee M18.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>Klient ma prawo do odbioru</w:t>
      </w:r>
      <w:r w:rsidR="00D44241">
        <w:rPr>
          <w:rFonts w:ascii="Bookman Old Style" w:eastAsia="Times New Roman" w:hAnsi="Bookman Old Style"/>
          <w:color w:val="000000"/>
          <w:lang w:eastAsia="pl-PL"/>
        </w:rPr>
        <w:t xml:space="preserve"> maksymalnie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C04ED3">
        <w:rPr>
          <w:rFonts w:ascii="Bookman Old Style" w:eastAsia="Times New Roman" w:hAnsi="Bookman Old Style"/>
          <w:color w:val="000000"/>
          <w:lang w:eastAsia="pl-PL"/>
        </w:rPr>
        <w:t>jednej nagrody</w:t>
      </w:r>
      <w:r w:rsidR="00D44241">
        <w:rPr>
          <w:rFonts w:ascii="Bookman Old Style" w:eastAsia="Times New Roman" w:hAnsi="Bookman Old Style"/>
          <w:color w:val="000000"/>
          <w:lang w:eastAsia="pl-PL"/>
        </w:rPr>
        <w:t xml:space="preserve">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bookmarkStart w:id="0" w:name="_GoBack"/>
      <w:bookmarkEnd w:id="0"/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4E" w:rsidRDefault="00FB6C4E" w:rsidP="00A95B73">
      <w:pPr>
        <w:spacing w:after="0" w:line="240" w:lineRule="auto"/>
      </w:pPr>
      <w:r>
        <w:separator/>
      </w:r>
    </w:p>
  </w:endnote>
  <w:endnote w:type="continuationSeparator" w:id="0">
    <w:p w:rsidR="00FB6C4E" w:rsidRDefault="00FB6C4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4E" w:rsidRDefault="00FB6C4E" w:rsidP="00A95B73">
      <w:pPr>
        <w:spacing w:after="0" w:line="240" w:lineRule="auto"/>
      </w:pPr>
      <w:r>
        <w:separator/>
      </w:r>
    </w:p>
  </w:footnote>
  <w:footnote w:type="continuationSeparator" w:id="0">
    <w:p w:rsidR="00FB6C4E" w:rsidRDefault="00FB6C4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D6977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330B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C7D79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4ED3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212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4241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6C4E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17</cp:revision>
  <dcterms:created xsi:type="dcterms:W3CDTF">2019-06-11T13:06:00Z</dcterms:created>
  <dcterms:modified xsi:type="dcterms:W3CDTF">2021-09-16T06:52:00Z</dcterms:modified>
</cp:coreProperties>
</file>