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022E60">
        <w:rPr>
          <w:rFonts w:ascii="Bookman Old Style" w:hAnsi="Bookman Old Style" w:cs="Helvetica"/>
          <w:b/>
          <w:color w:val="000000"/>
          <w:sz w:val="28"/>
          <w:u w:val="single"/>
        </w:rPr>
        <w:t>Roth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01 października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022E60">
        <w:rPr>
          <w:rFonts w:ascii="Bookman Old Style" w:eastAsia="Times New Roman" w:hAnsi="Bookman Old Style"/>
          <w:b/>
          <w:color w:val="000000"/>
          <w:lang w:eastAsia="pl-PL"/>
        </w:rPr>
        <w:t>Roth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 xml:space="preserve"> z wyłączeniem </w:t>
      </w:r>
      <w:r w:rsidR="00022E60">
        <w:rPr>
          <w:rFonts w:ascii="Bookman Old Style" w:eastAsia="Times New Roman" w:hAnsi="Bookman Old Style"/>
          <w:b/>
          <w:color w:val="000000"/>
          <w:lang w:eastAsia="pl-PL"/>
        </w:rPr>
        <w:t>narzędzi i zbiorników na olej.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022E60">
        <w:rPr>
          <w:rFonts w:ascii="Bookman Old Style" w:eastAsia="Times New Roman" w:hAnsi="Bookman Old Style"/>
          <w:color w:val="000000"/>
          <w:lang w:eastAsia="pl-PL"/>
        </w:rPr>
        <w:t>Roth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, z wyłączeniem </w:t>
      </w:r>
      <w:r w:rsidR="00022E60">
        <w:rPr>
          <w:rFonts w:ascii="Bookman Old Style" w:eastAsia="Times New Roman" w:hAnsi="Bookman Old Style"/>
          <w:color w:val="000000"/>
          <w:lang w:eastAsia="pl-PL"/>
        </w:rPr>
        <w:t>narzędzi i zbiorników na olej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Pr="001045F8" w:rsidRDefault="00022E60" w:rsidP="00022E60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12 0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laser krzyżowy CLL-C MILWAUKEE</w:t>
      </w:r>
      <w:r w:rsidR="001E07C1"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:rsidR="001045F8" w:rsidRPr="001045F8" w:rsidRDefault="00022E60" w:rsidP="00022E60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17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045F8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1045F8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rozwijak do rur ROTH;</w:t>
      </w:r>
    </w:p>
    <w:p w:rsidR="008A0851" w:rsidRDefault="00022E60" w:rsidP="00022E60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</w:t>
      </w:r>
      <w:r w:rsidR="001045F8">
        <w:rPr>
          <w:rFonts w:ascii="Bookman Old Style" w:eastAsia="Times New Roman" w:hAnsi="Bookman Old Style"/>
          <w:color w:val="000000"/>
          <w:lang w:eastAsia="pl-PL"/>
        </w:rPr>
        <w:t>0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8A0851" w:rsidRPr="001E07C1">
        <w:rPr>
          <w:rFonts w:ascii="Bookman Old Style" w:eastAsia="Times New Roman" w:hAnsi="Bookman Old Style"/>
          <w:b/>
          <w:color w:val="000000"/>
          <w:lang w:eastAsia="pl-PL"/>
        </w:rPr>
        <w:t>otrzy</w:t>
      </w:r>
      <w:r w:rsidR="008A0851" w:rsidRPr="001E07C1">
        <w:rPr>
          <w:rFonts w:ascii="Bookman Old Style" w:eastAsia="Times New Roman" w:hAnsi="Bookman Old Style"/>
          <w:b/>
          <w:lang w:eastAsia="pl-PL"/>
        </w:rPr>
        <w:t>ma</w:t>
      </w:r>
      <w:r w:rsidR="004F663C" w:rsidRPr="001E07C1">
        <w:rPr>
          <w:rFonts w:ascii="Bookman Old Style" w:eastAsia="Times New Roman" w:hAnsi="Bookman Old Style"/>
          <w:b/>
          <w:lang w:eastAsia="pl-PL"/>
        </w:rPr>
        <w:t xml:space="preserve"> </w:t>
      </w:r>
      <w:r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 xml:space="preserve"> młot udarowy PLH 28 XE MILWAUKEE.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  <w:bookmarkStart w:id="0" w:name="_GoBack"/>
      <w:bookmarkEnd w:id="0"/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3E" w:rsidRDefault="00D0483E" w:rsidP="00A95B73">
      <w:pPr>
        <w:spacing w:after="0" w:line="240" w:lineRule="auto"/>
      </w:pPr>
      <w:r>
        <w:separator/>
      </w:r>
    </w:p>
  </w:endnote>
  <w:endnote w:type="continuationSeparator" w:id="0">
    <w:p w:rsidR="00D0483E" w:rsidRDefault="00D0483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3E" w:rsidRDefault="00D0483E" w:rsidP="00A95B73">
      <w:pPr>
        <w:spacing w:after="0" w:line="240" w:lineRule="auto"/>
      </w:pPr>
      <w:r>
        <w:separator/>
      </w:r>
    </w:p>
  </w:footnote>
  <w:footnote w:type="continuationSeparator" w:id="0">
    <w:p w:rsidR="00D0483E" w:rsidRDefault="00D0483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8</cp:revision>
  <dcterms:created xsi:type="dcterms:W3CDTF">2022-04-29T08:36:00Z</dcterms:created>
  <dcterms:modified xsi:type="dcterms:W3CDTF">2022-10-13T07:17:00Z</dcterms:modified>
</cp:coreProperties>
</file>